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57" w:rsidRPr="0004763A" w:rsidRDefault="00351338" w:rsidP="0004763A">
      <w:pPr>
        <w:pStyle w:val="Prrafodelista"/>
        <w:numPr>
          <w:ilvl w:val="0"/>
          <w:numId w:val="1"/>
        </w:numPr>
        <w:pBdr>
          <w:top w:val="single" w:sz="4" w:space="1" w:color="auto"/>
          <w:left w:val="single" w:sz="4" w:space="4" w:color="auto"/>
          <w:bottom w:val="single" w:sz="4" w:space="1" w:color="auto"/>
          <w:right w:val="single" w:sz="4" w:space="4" w:color="auto"/>
        </w:pBdr>
        <w:spacing w:line="240" w:lineRule="auto"/>
        <w:ind w:right="-376"/>
        <w:rPr>
          <w:b/>
          <w:sz w:val="32"/>
          <w:szCs w:val="32"/>
        </w:rPr>
      </w:pPr>
      <w:bookmarkStart w:id="0" w:name="_GoBack"/>
      <w:bookmarkEnd w:id="0"/>
      <w:r w:rsidRPr="0004763A">
        <w:rPr>
          <w:b/>
          <w:sz w:val="32"/>
          <w:szCs w:val="32"/>
        </w:rPr>
        <w:t>La huelga portuaria de 1903 en Valparaíso anticipó los niveles de violencia y represión que tendrían movilizaciones sociales posteriores.</w:t>
      </w:r>
    </w:p>
    <w:p w:rsidR="00351338" w:rsidRPr="0056021D" w:rsidRDefault="00351338" w:rsidP="001432AB">
      <w:pPr>
        <w:ind w:left="-284" w:right="-376"/>
        <w:rPr>
          <w:i/>
        </w:rPr>
      </w:pPr>
      <w:r w:rsidRPr="0056021D">
        <w:rPr>
          <w:i/>
        </w:rPr>
        <w:t>https://www.flickr.com/photos/28047774@N04/8254650617/</w:t>
      </w:r>
    </w:p>
    <w:p w:rsidR="00351338" w:rsidRDefault="00351338" w:rsidP="001432AB">
      <w:pPr>
        <w:pStyle w:val="NormalWeb"/>
        <w:shd w:val="clear" w:color="auto" w:fill="FEFEFE"/>
        <w:spacing w:before="0" w:beforeAutospacing="0" w:after="150" w:afterAutospacing="0" w:line="253" w:lineRule="atLeast"/>
        <w:ind w:left="-284" w:right="-376"/>
        <w:rPr>
          <w:rFonts w:ascii="Arial" w:hAnsi="Arial" w:cs="Arial"/>
          <w:color w:val="000000"/>
          <w:sz w:val="19"/>
          <w:szCs w:val="19"/>
        </w:rPr>
      </w:pPr>
      <w:r>
        <w:rPr>
          <w:rFonts w:ascii="Arial" w:hAnsi="Arial" w:cs="Arial"/>
          <w:color w:val="000000"/>
          <w:sz w:val="19"/>
          <w:szCs w:val="19"/>
        </w:rPr>
        <w:t xml:space="preserve">12 de mayo de 1903, fecha que marca la culminación del descontento que sufrían los trabajadores de la Compañía Sud Americana de Vapores de Valparaíso, como consecuencia de sus pésimos salarios y los malos tratos. Motivos éstos que les impulsaron resueltamente a declarar la huelga en la fecha indicada y después de haber recibido de la Compañía la negativa más rotunda de acceder a las demandas </w:t>
      </w:r>
      <w:proofErr w:type="spellStart"/>
      <w:r>
        <w:rPr>
          <w:rFonts w:ascii="Arial" w:hAnsi="Arial" w:cs="Arial"/>
          <w:color w:val="000000"/>
          <w:sz w:val="19"/>
          <w:szCs w:val="19"/>
        </w:rPr>
        <w:t>mejorativistas</w:t>
      </w:r>
      <w:proofErr w:type="spellEnd"/>
      <w:r>
        <w:rPr>
          <w:rFonts w:ascii="Arial" w:hAnsi="Arial" w:cs="Arial"/>
          <w:color w:val="000000"/>
          <w:sz w:val="19"/>
          <w:szCs w:val="19"/>
        </w:rPr>
        <w:t>. Y hubo más todavía: la Compañía no se contentó con rechazar el petitorio; como empresa grande, ensoberbecida de su poderío económico asumió una actitud desafiante frente a las demandas obreras, haciendo escarnio de ellas. En esta acción infamante le acompañó toda la reacción porteña con el diario El Mercurio a la cabeza.</w:t>
      </w:r>
    </w:p>
    <w:p w:rsidR="00351338" w:rsidRDefault="00351338" w:rsidP="001432AB">
      <w:pPr>
        <w:pStyle w:val="NormalWeb"/>
        <w:shd w:val="clear" w:color="auto" w:fill="FEFEFE"/>
        <w:spacing w:before="0" w:beforeAutospacing="0" w:after="150" w:afterAutospacing="0" w:line="253" w:lineRule="atLeast"/>
        <w:ind w:left="-284" w:right="-376"/>
        <w:rPr>
          <w:rFonts w:ascii="Arial" w:hAnsi="Arial" w:cs="Arial"/>
          <w:color w:val="000000"/>
          <w:sz w:val="19"/>
          <w:szCs w:val="19"/>
        </w:rPr>
      </w:pPr>
      <w:r>
        <w:rPr>
          <w:rFonts w:ascii="Arial" w:hAnsi="Arial" w:cs="Arial"/>
          <w:color w:val="000000"/>
          <w:sz w:val="19"/>
          <w:szCs w:val="19"/>
        </w:rPr>
        <w:t>Del otro lado los obreros estaban solos, con su sola fuerza y su único empuje.</w:t>
      </w:r>
    </w:p>
    <w:p w:rsidR="00351338" w:rsidRDefault="00351338" w:rsidP="001432AB">
      <w:pPr>
        <w:pStyle w:val="NormalWeb"/>
        <w:shd w:val="clear" w:color="auto" w:fill="FEFEFE"/>
        <w:spacing w:before="0" w:beforeAutospacing="0" w:after="150" w:afterAutospacing="0" w:line="253" w:lineRule="atLeast"/>
        <w:ind w:left="-284" w:right="-376"/>
        <w:rPr>
          <w:rFonts w:ascii="Arial" w:hAnsi="Arial" w:cs="Arial"/>
          <w:color w:val="000000"/>
          <w:sz w:val="19"/>
          <w:szCs w:val="19"/>
        </w:rPr>
      </w:pPr>
      <w:r>
        <w:rPr>
          <w:rFonts w:ascii="Arial" w:hAnsi="Arial" w:cs="Arial"/>
          <w:color w:val="000000"/>
          <w:sz w:val="19"/>
          <w:szCs w:val="19"/>
        </w:rPr>
        <w:t>Parapetadas en sus respectivas posiciones las dos fuerzas, hacen el conflicto inevitable; ninguna cede, una por soberbia, la otra porque le asiste la justicia, pues se trata sólo de un pequeño aumento y de que cesen los malos tratos. Así las cosas, el conflicto sobreviene en el día que queda dicho.</w:t>
      </w:r>
    </w:p>
    <w:p w:rsidR="00351338" w:rsidRDefault="00351338" w:rsidP="001432AB">
      <w:pPr>
        <w:pStyle w:val="NormalWeb"/>
        <w:shd w:val="clear" w:color="auto" w:fill="FEFEFE"/>
        <w:spacing w:before="0" w:beforeAutospacing="0" w:after="150" w:afterAutospacing="0" w:line="253" w:lineRule="atLeast"/>
        <w:ind w:left="-284" w:right="-376"/>
        <w:rPr>
          <w:rFonts w:ascii="Arial" w:hAnsi="Arial" w:cs="Arial"/>
          <w:color w:val="000000"/>
          <w:sz w:val="19"/>
          <w:szCs w:val="19"/>
        </w:rPr>
      </w:pPr>
      <w:r>
        <w:rPr>
          <w:rFonts w:ascii="Arial" w:hAnsi="Arial" w:cs="Arial"/>
          <w:color w:val="000000"/>
          <w:sz w:val="19"/>
          <w:szCs w:val="19"/>
        </w:rPr>
        <w:t xml:space="preserve">Las autoridades, desde el primer momento, toman toda clase de medidas en contra de los huelguistas, todas sus reuniones son disueltas. Estas provocaciones enardecen los </w:t>
      </w:r>
      <w:r w:rsidR="0056021D">
        <w:rPr>
          <w:rFonts w:ascii="Arial" w:hAnsi="Arial" w:cs="Arial"/>
          <w:color w:val="000000"/>
          <w:sz w:val="19"/>
          <w:szCs w:val="19"/>
        </w:rPr>
        <w:t>ánimos</w:t>
      </w:r>
      <w:r>
        <w:rPr>
          <w:rFonts w:ascii="Arial" w:hAnsi="Arial" w:cs="Arial"/>
          <w:color w:val="000000"/>
          <w:sz w:val="19"/>
          <w:szCs w:val="19"/>
        </w:rPr>
        <w:t xml:space="preserve"> de los trabajadores y comienzan a hacer frente a las fuerzas policiales. Por uno, dos, cinco o veinte puntos diversos surgen barricadas; la lucha se extiende en guerrillas y en muchos pequeños frentes. Ante el edificio de la Intendencia se desarrolla una de las más sangrientas jornadas; luego se prende fuego al edificio de la Compañía Sud Americana, y el pueblo, furioso ya por el cruento batallar, trató de hacer otro tanto con la imprenta de El Mercurio, pero este edificio estaba ya en pie de guerra y a pesar de serios intentos, el pueblo no consiguió su objetivo.</w:t>
      </w:r>
    </w:p>
    <w:p w:rsidR="00351338" w:rsidRDefault="00351338" w:rsidP="001432AB">
      <w:pPr>
        <w:pStyle w:val="NormalWeb"/>
        <w:shd w:val="clear" w:color="auto" w:fill="FEFEFE"/>
        <w:spacing w:before="0" w:beforeAutospacing="0" w:after="150" w:afterAutospacing="0" w:line="253" w:lineRule="atLeast"/>
        <w:ind w:left="-284" w:right="-376"/>
        <w:rPr>
          <w:rFonts w:ascii="Arial" w:hAnsi="Arial" w:cs="Arial"/>
          <w:color w:val="000000"/>
          <w:sz w:val="19"/>
          <w:szCs w:val="19"/>
        </w:rPr>
      </w:pPr>
      <w:r>
        <w:rPr>
          <w:rFonts w:ascii="Arial" w:hAnsi="Arial" w:cs="Arial"/>
          <w:color w:val="000000"/>
          <w:sz w:val="19"/>
          <w:szCs w:val="19"/>
        </w:rPr>
        <w:t>Esta jornada fue, acaso, una de las más dolorosas: hubo muchos heridos y siete muertos, hecho que hizo recibir a El Mercurio, por muchos años, el mote de matasiete.</w:t>
      </w:r>
    </w:p>
    <w:p w:rsidR="00351338" w:rsidRDefault="00351338" w:rsidP="001432AB">
      <w:pPr>
        <w:pStyle w:val="NormalWeb"/>
        <w:shd w:val="clear" w:color="auto" w:fill="FEFEFE"/>
        <w:spacing w:before="0" w:beforeAutospacing="0" w:after="150" w:afterAutospacing="0" w:line="253" w:lineRule="atLeast"/>
        <w:ind w:left="-284" w:right="-376"/>
        <w:rPr>
          <w:rFonts w:ascii="Arial" w:hAnsi="Arial" w:cs="Arial"/>
          <w:color w:val="000000"/>
          <w:sz w:val="19"/>
          <w:szCs w:val="19"/>
        </w:rPr>
      </w:pPr>
      <w:r>
        <w:rPr>
          <w:rFonts w:ascii="Arial" w:hAnsi="Arial" w:cs="Arial"/>
          <w:color w:val="000000"/>
          <w:sz w:val="19"/>
          <w:szCs w:val="19"/>
        </w:rPr>
        <w:t>Durante los días que duro esta huelga revolucionaria los trabajadores porteños se alimentaron con la existencia de víveres que había almacenados en los malecones y de los cuales ellos mantuvieron en su mayor parte el control.</w:t>
      </w:r>
    </w:p>
    <w:p w:rsidR="00351338" w:rsidRDefault="00351338" w:rsidP="001432AB">
      <w:pPr>
        <w:pStyle w:val="NormalWeb"/>
        <w:shd w:val="clear" w:color="auto" w:fill="FEFEFE"/>
        <w:spacing w:before="0" w:beforeAutospacing="0" w:after="105" w:afterAutospacing="0" w:line="253" w:lineRule="atLeast"/>
        <w:ind w:left="-284" w:right="-376"/>
        <w:rPr>
          <w:rFonts w:ascii="Arial" w:hAnsi="Arial" w:cs="Arial"/>
          <w:color w:val="000000"/>
          <w:sz w:val="19"/>
          <w:szCs w:val="19"/>
        </w:rPr>
      </w:pPr>
      <w:r>
        <w:rPr>
          <w:rFonts w:ascii="Arial" w:hAnsi="Arial" w:cs="Arial"/>
          <w:color w:val="000000"/>
          <w:sz w:val="19"/>
          <w:szCs w:val="19"/>
        </w:rPr>
        <w:t xml:space="preserve">Después de estos hechos sangrientos vinieron las negociaciones y los trabajadores triunfaron en sus peticiones, bien que a costa de numerosas vidas, pero quedando en pie, por primera vez en el país y por una </w:t>
      </w:r>
      <w:r w:rsidR="0056021D">
        <w:rPr>
          <w:rFonts w:ascii="Arial" w:hAnsi="Arial" w:cs="Arial"/>
          <w:color w:val="000000"/>
          <w:sz w:val="19"/>
          <w:szCs w:val="19"/>
        </w:rPr>
        <w:t>lección</w:t>
      </w:r>
      <w:r>
        <w:rPr>
          <w:rFonts w:ascii="Arial" w:hAnsi="Arial" w:cs="Arial"/>
          <w:color w:val="000000"/>
          <w:sz w:val="19"/>
          <w:szCs w:val="19"/>
        </w:rPr>
        <w:t xml:space="preserve"> tan brutalmente objetiva, de lo que puede un pueblo insurreccionado por la conquista de sus derechos.</w:t>
      </w:r>
    </w:p>
    <w:p w:rsidR="00351338" w:rsidRDefault="00351338" w:rsidP="001432AB">
      <w:pPr>
        <w:ind w:left="-284" w:right="-376"/>
      </w:pPr>
    </w:p>
    <w:p w:rsidR="007713FE" w:rsidRPr="0004763A" w:rsidRDefault="007713FE" w:rsidP="0004763A">
      <w:pPr>
        <w:pStyle w:val="Prrafodelista"/>
        <w:numPr>
          <w:ilvl w:val="0"/>
          <w:numId w:val="1"/>
        </w:numPr>
        <w:pBdr>
          <w:top w:val="single" w:sz="4" w:space="1" w:color="auto"/>
          <w:left w:val="single" w:sz="4" w:space="4" w:color="auto"/>
          <w:bottom w:val="single" w:sz="4" w:space="1" w:color="auto"/>
          <w:right w:val="single" w:sz="4" w:space="4" w:color="auto"/>
        </w:pBdr>
        <w:spacing w:line="240" w:lineRule="auto"/>
        <w:ind w:right="-376"/>
        <w:rPr>
          <w:sz w:val="36"/>
          <w:szCs w:val="36"/>
        </w:rPr>
      </w:pPr>
      <w:r w:rsidRPr="0004763A">
        <w:rPr>
          <w:b/>
          <w:sz w:val="36"/>
          <w:szCs w:val="36"/>
        </w:rPr>
        <w:t xml:space="preserve">Masacres perpetradas en el siglo XX   (Iván </w:t>
      </w:r>
      <w:proofErr w:type="spellStart"/>
      <w:r w:rsidRPr="0004763A">
        <w:rPr>
          <w:b/>
          <w:sz w:val="36"/>
          <w:szCs w:val="36"/>
        </w:rPr>
        <w:t>Ljubetic</w:t>
      </w:r>
      <w:proofErr w:type="spellEnd"/>
      <w:r w:rsidRPr="0004763A">
        <w:rPr>
          <w:b/>
          <w:sz w:val="36"/>
          <w:szCs w:val="36"/>
        </w:rPr>
        <w:t>)</w:t>
      </w:r>
    </w:p>
    <w:p w:rsidR="007713FE" w:rsidRPr="007713FE" w:rsidRDefault="007713FE" w:rsidP="007713FE">
      <w:pPr>
        <w:pBdr>
          <w:top w:val="single" w:sz="4" w:space="1" w:color="auto"/>
          <w:left w:val="single" w:sz="4" w:space="4" w:color="auto"/>
          <w:bottom w:val="single" w:sz="4" w:space="1" w:color="auto"/>
          <w:right w:val="single" w:sz="4" w:space="4" w:color="auto"/>
        </w:pBdr>
        <w:spacing w:line="240" w:lineRule="auto"/>
        <w:ind w:left="-284" w:right="-376"/>
        <w:rPr>
          <w:b/>
        </w:rPr>
      </w:pPr>
      <w:r w:rsidRPr="007713FE">
        <w:rPr>
          <w:b/>
        </w:rPr>
        <w:t>12 de mayo 1903</w:t>
      </w:r>
    </w:p>
    <w:p w:rsidR="007713FE" w:rsidRDefault="007713FE" w:rsidP="007713FE">
      <w:pPr>
        <w:pBdr>
          <w:top w:val="single" w:sz="4" w:space="1" w:color="auto"/>
          <w:left w:val="single" w:sz="4" w:space="4" w:color="auto"/>
          <w:bottom w:val="single" w:sz="4" w:space="1" w:color="auto"/>
          <w:right w:val="single" w:sz="4" w:space="4" w:color="auto"/>
        </w:pBdr>
        <w:spacing w:line="240" w:lineRule="auto"/>
        <w:ind w:left="-284" w:right="-376"/>
      </w:pPr>
      <w:r>
        <w:t>Contra obreros portuarios de Valparaíso, por soldados del Ejército, policía y “guardias blancas”. 30 muertos y 600 heridos</w:t>
      </w:r>
    </w:p>
    <w:p w:rsidR="007713FE" w:rsidRDefault="007713FE" w:rsidP="007713FE">
      <w:pPr>
        <w:pBdr>
          <w:top w:val="single" w:sz="4" w:space="1" w:color="auto"/>
          <w:left w:val="single" w:sz="4" w:space="4" w:color="auto"/>
          <w:bottom w:val="single" w:sz="4" w:space="1" w:color="auto"/>
          <w:right w:val="single" w:sz="4" w:space="4" w:color="auto"/>
        </w:pBdr>
        <w:spacing w:line="240" w:lineRule="auto"/>
        <w:ind w:left="-284" w:right="-376"/>
      </w:pPr>
      <w:r>
        <w:t xml:space="preserve">Fuente: Archivo Chile. Historia Político-Social. Movimiento Popular.  CEME (Centro de Estudios Miguel </w:t>
      </w:r>
      <w:proofErr w:type="spellStart"/>
      <w:r>
        <w:t>Enriquez</w:t>
      </w:r>
      <w:proofErr w:type="spellEnd"/>
      <w:r>
        <w:t xml:space="preserve">). </w:t>
      </w:r>
      <w:r w:rsidRPr="007713FE">
        <w:t>http://www.archivochile.com/Historia_de_Chile/sta-ma2/2/stamatexrel000005.pdf</w:t>
      </w:r>
    </w:p>
    <w:p w:rsidR="00FF3A11" w:rsidRPr="0004763A" w:rsidRDefault="00FF3A11" w:rsidP="0004763A">
      <w:pPr>
        <w:pStyle w:val="Prrafodelista"/>
        <w:numPr>
          <w:ilvl w:val="0"/>
          <w:numId w:val="1"/>
        </w:numPr>
        <w:pBdr>
          <w:top w:val="single" w:sz="4" w:space="1" w:color="auto"/>
          <w:left w:val="single" w:sz="4" w:space="4" w:color="auto"/>
          <w:bottom w:val="single" w:sz="4" w:space="1" w:color="auto"/>
          <w:right w:val="single" w:sz="4" w:space="4" w:color="auto"/>
        </w:pBdr>
        <w:ind w:right="-376"/>
        <w:rPr>
          <w:b/>
          <w:sz w:val="36"/>
          <w:szCs w:val="36"/>
        </w:rPr>
      </w:pPr>
      <w:r w:rsidRPr="0004763A">
        <w:rPr>
          <w:b/>
          <w:sz w:val="36"/>
          <w:szCs w:val="36"/>
        </w:rPr>
        <w:lastRenderedPageBreak/>
        <w:t>Repudio Obrero a los acontecimientos de Valparaíso</w:t>
      </w:r>
    </w:p>
    <w:p w:rsidR="00FF3A11" w:rsidRPr="00FF3A11" w:rsidRDefault="00FF3A11" w:rsidP="001432AB">
      <w:pPr>
        <w:ind w:left="-284" w:right="-376"/>
        <w:rPr>
          <w:i/>
        </w:rPr>
      </w:pPr>
      <w:r w:rsidRPr="00FF3A11">
        <w:rPr>
          <w:i/>
        </w:rPr>
        <w:t>http://www.acciontv.com.ar/soca/politica/junio13/protesta.htm</w:t>
      </w:r>
    </w:p>
    <w:p w:rsidR="00FF3A11" w:rsidRPr="001432AB" w:rsidRDefault="00FF3A11" w:rsidP="001432AB">
      <w:pPr>
        <w:spacing w:line="240" w:lineRule="auto"/>
        <w:ind w:left="-284" w:right="-376"/>
        <w:rPr>
          <w:rFonts w:ascii="Times New Roman" w:hAnsi="Times New Roman" w:cs="Times New Roman"/>
        </w:rPr>
      </w:pPr>
      <w:r w:rsidRPr="001432AB">
        <w:rPr>
          <w:rFonts w:ascii="Times New Roman" w:hAnsi="Times New Roman" w:cs="Times New Roman"/>
        </w:rPr>
        <w:t xml:space="preserve">El 12 de mayo de 1903 trabajadores de la Compañía Sud Americana de Vapores de Valparaíso en Chile, iniciaron una huelga destinada a reclamar por sus pésimos salarios y los malos tratos. </w:t>
      </w:r>
    </w:p>
    <w:p w:rsidR="00FF3A11" w:rsidRPr="001432AB" w:rsidRDefault="00FF3A11" w:rsidP="001432AB">
      <w:pPr>
        <w:spacing w:line="240" w:lineRule="auto"/>
        <w:ind w:left="-284" w:right="-376"/>
        <w:rPr>
          <w:rFonts w:ascii="Times New Roman" w:hAnsi="Times New Roman" w:cs="Times New Roman"/>
        </w:rPr>
      </w:pPr>
      <w:r w:rsidRPr="001432AB">
        <w:rPr>
          <w:rFonts w:ascii="Times New Roman" w:hAnsi="Times New Roman" w:cs="Times New Roman"/>
        </w:rPr>
        <w:t>La empresa no solo se negó a negociar mejoras sino que, se la acusó de adoptar una actitud soberbia e intransigente; que, se sostuvo, fue acompañada por el diario "El Mercurio"</w:t>
      </w:r>
    </w:p>
    <w:p w:rsidR="00FF3A11" w:rsidRPr="001432AB" w:rsidRDefault="00FF3A11" w:rsidP="001432AB">
      <w:pPr>
        <w:spacing w:line="240" w:lineRule="auto"/>
        <w:ind w:left="-284" w:right="-376"/>
        <w:rPr>
          <w:rFonts w:ascii="Times New Roman" w:hAnsi="Times New Roman" w:cs="Times New Roman"/>
        </w:rPr>
      </w:pPr>
      <w:r w:rsidRPr="001432AB">
        <w:rPr>
          <w:rFonts w:ascii="Times New Roman" w:hAnsi="Times New Roman" w:cs="Times New Roman"/>
        </w:rPr>
        <w:t xml:space="preserve">Las autoridades deciden disolver las reuniones de los huelguistas y el conflicto estalla en forma violenta, mientras un incendio se desata en el edificio de la Compañía Sud Americana, intentándose incendiar la imprenta de El Mercurio, que logró resistir el asalto. </w:t>
      </w:r>
    </w:p>
    <w:p w:rsidR="00FF3A11" w:rsidRPr="001432AB" w:rsidRDefault="00FF3A11" w:rsidP="001432AB">
      <w:pPr>
        <w:spacing w:line="240" w:lineRule="auto"/>
        <w:ind w:left="-284" w:right="-376"/>
        <w:rPr>
          <w:rFonts w:ascii="Times New Roman" w:hAnsi="Times New Roman" w:cs="Times New Roman"/>
        </w:rPr>
      </w:pPr>
      <w:r w:rsidRPr="001432AB">
        <w:rPr>
          <w:rFonts w:ascii="Times New Roman" w:hAnsi="Times New Roman" w:cs="Times New Roman"/>
        </w:rPr>
        <w:t>Se trato de una dolorosa jornada, durante la cual hubo muchos heridos y siete muertos, hecho que hizo recibir a El Mercurio, por muchos años, el mote de matasiete.</w:t>
      </w:r>
    </w:p>
    <w:p w:rsidR="003101AA" w:rsidRPr="001432AB" w:rsidRDefault="00FF3A11" w:rsidP="001432AB">
      <w:pPr>
        <w:spacing w:line="240" w:lineRule="auto"/>
        <w:ind w:left="-284" w:right="-376"/>
        <w:rPr>
          <w:rFonts w:ascii="Times New Roman" w:hAnsi="Times New Roman" w:cs="Times New Roman"/>
        </w:rPr>
      </w:pPr>
      <w:r w:rsidRPr="001432AB">
        <w:rPr>
          <w:rFonts w:ascii="Times New Roman" w:hAnsi="Times New Roman" w:cs="Times New Roman"/>
        </w:rPr>
        <w:t>Tras estos acontecimientos violentos, se iniciaron las negociaciones y los trabajadores lograron conseguir satisfacción a sus peticiones.</w:t>
      </w:r>
    </w:p>
    <w:p w:rsidR="003101AA" w:rsidRDefault="003101AA" w:rsidP="001432AB">
      <w:pPr>
        <w:ind w:left="-284" w:right="-376"/>
      </w:pPr>
    </w:p>
    <w:p w:rsidR="00FF3A11" w:rsidRPr="0004763A" w:rsidRDefault="00FF3A11" w:rsidP="0004763A">
      <w:pPr>
        <w:pStyle w:val="Prrafodelista"/>
        <w:numPr>
          <w:ilvl w:val="0"/>
          <w:numId w:val="1"/>
        </w:numPr>
        <w:pBdr>
          <w:top w:val="single" w:sz="4" w:space="1" w:color="auto"/>
          <w:left w:val="single" w:sz="4" w:space="4" w:color="auto"/>
          <w:bottom w:val="single" w:sz="4" w:space="1" w:color="auto"/>
          <w:right w:val="single" w:sz="4" w:space="4" w:color="auto"/>
        </w:pBdr>
        <w:spacing w:line="240" w:lineRule="auto"/>
        <w:ind w:right="-376"/>
        <w:rPr>
          <w:b/>
          <w:sz w:val="32"/>
          <w:szCs w:val="32"/>
        </w:rPr>
      </w:pPr>
      <w:r w:rsidRPr="0004763A">
        <w:rPr>
          <w:b/>
          <w:sz w:val="32"/>
          <w:szCs w:val="32"/>
        </w:rPr>
        <w:t>VALPARAÍSO: LA HUELGA DE 1903. “LA CUESTIÓN SOCIAL EN VALPARAISO” (13 DE MAYO DE 1903).</w:t>
      </w:r>
    </w:p>
    <w:p w:rsidR="001432AB" w:rsidRPr="001432AB" w:rsidRDefault="001432AB" w:rsidP="001432AB">
      <w:pPr>
        <w:ind w:left="-284" w:right="-376"/>
        <w:rPr>
          <w:b/>
          <w:i/>
        </w:rPr>
      </w:pPr>
      <w:r w:rsidRPr="001432AB">
        <w:rPr>
          <w:b/>
          <w:i/>
        </w:rPr>
        <w:t xml:space="preserve">Fuente: </w:t>
      </w:r>
      <w:r w:rsidRPr="001432AB">
        <w:rPr>
          <w:b/>
          <w:i/>
          <w:noProof/>
        </w:rPr>
        <w:t>Museo Histórico Nacional</w:t>
      </w:r>
      <w:r>
        <w:rPr>
          <w:b/>
          <w:i/>
          <w:noProof/>
        </w:rPr>
        <w:t xml:space="preserve"> (www.museohistoriconacional.cl)</w:t>
      </w:r>
    </w:p>
    <w:p w:rsidR="00FF3A11" w:rsidRDefault="00FF3A11" w:rsidP="001432AB">
      <w:pPr>
        <w:autoSpaceDE w:val="0"/>
        <w:autoSpaceDN w:val="0"/>
        <w:adjustRightInd w:val="0"/>
        <w:spacing w:after="0" w:line="240" w:lineRule="auto"/>
        <w:ind w:left="-284" w:right="-376"/>
        <w:rPr>
          <w:rFonts w:ascii="Times New Roman" w:hAnsi="Times New Roman" w:cs="Times New Roman"/>
          <w:sz w:val="24"/>
          <w:szCs w:val="24"/>
        </w:rPr>
      </w:pPr>
      <w:r>
        <w:rPr>
          <w:rFonts w:ascii="Times New Roman" w:hAnsi="Times New Roman" w:cs="Times New Roman"/>
          <w:sz w:val="24"/>
          <w:szCs w:val="24"/>
        </w:rPr>
        <w:t>La denominada “Huelga Portuaria” se inició el día 13 de mayo de 1903 por el reclamo de parte de los trabajadores, en primer lugar por una disminución de la jornada de trabajo y en segundo, una mejora en los ingresos salariales; pero la grave situación que aquejaba a la gran mayoría de los porteños de la clase obrera, hizo a un número importante de porteños solidarizar con la huelga; Valparaíso se convirtió en un campo de batalla, desde los cerros la grandes turbas de pobladores descendieron al plan e incendiaron edificios y realizaron saqueos.</w:t>
      </w:r>
    </w:p>
    <w:p w:rsidR="00FF3A11" w:rsidRDefault="00FF3A11" w:rsidP="001432AB">
      <w:pPr>
        <w:autoSpaceDE w:val="0"/>
        <w:autoSpaceDN w:val="0"/>
        <w:adjustRightInd w:val="0"/>
        <w:spacing w:after="0" w:line="240" w:lineRule="auto"/>
        <w:ind w:left="-284" w:right="-376"/>
        <w:rPr>
          <w:rFonts w:ascii="Times New Roman" w:hAnsi="Times New Roman" w:cs="Times New Roman"/>
          <w:sz w:val="24"/>
          <w:szCs w:val="24"/>
        </w:rPr>
      </w:pPr>
    </w:p>
    <w:p w:rsidR="00FF3A11" w:rsidRDefault="00FF3A11" w:rsidP="001432AB">
      <w:pPr>
        <w:autoSpaceDE w:val="0"/>
        <w:autoSpaceDN w:val="0"/>
        <w:adjustRightInd w:val="0"/>
        <w:spacing w:after="0" w:line="240" w:lineRule="auto"/>
        <w:ind w:left="-284" w:right="-376"/>
        <w:rPr>
          <w:rFonts w:ascii="Times New Roman" w:hAnsi="Times New Roman" w:cs="Times New Roman"/>
          <w:sz w:val="24"/>
          <w:szCs w:val="24"/>
        </w:rPr>
      </w:pPr>
      <w:r>
        <w:rPr>
          <w:rFonts w:ascii="Times New Roman" w:hAnsi="Times New Roman" w:cs="Times New Roman"/>
          <w:sz w:val="24"/>
          <w:szCs w:val="24"/>
        </w:rPr>
        <w:t>El Estado reaccionó con mano dura en contra de los trabajadores y los reprimió fuertemente. La huelga de los trabajadores portuarios arrojó el triste saldo de 50 muertos</w:t>
      </w:r>
    </w:p>
    <w:p w:rsidR="00FF3A11" w:rsidRDefault="00FF3A11" w:rsidP="001432AB">
      <w:pPr>
        <w:autoSpaceDE w:val="0"/>
        <w:autoSpaceDN w:val="0"/>
        <w:adjustRightInd w:val="0"/>
        <w:spacing w:after="0" w:line="240" w:lineRule="auto"/>
        <w:ind w:left="-284" w:right="-376"/>
        <w:rPr>
          <w:rFonts w:ascii="Times New Roman" w:hAnsi="Times New Roman" w:cs="Times New Roman"/>
          <w:sz w:val="24"/>
          <w:szCs w:val="24"/>
        </w:rPr>
      </w:pP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200 heridos.</w:t>
      </w:r>
    </w:p>
    <w:p w:rsidR="00FF3A11" w:rsidRDefault="00FF3A11" w:rsidP="001432AB">
      <w:pPr>
        <w:autoSpaceDE w:val="0"/>
        <w:autoSpaceDN w:val="0"/>
        <w:adjustRightInd w:val="0"/>
        <w:spacing w:after="0" w:line="240" w:lineRule="auto"/>
        <w:ind w:left="-284" w:right="-376"/>
        <w:rPr>
          <w:rFonts w:ascii="Times New Roman" w:hAnsi="Times New Roman" w:cs="Times New Roman"/>
          <w:sz w:val="24"/>
          <w:szCs w:val="24"/>
        </w:rPr>
      </w:pPr>
    </w:p>
    <w:p w:rsidR="00FF3A11" w:rsidRDefault="00FF3A11" w:rsidP="001432AB">
      <w:pPr>
        <w:autoSpaceDE w:val="0"/>
        <w:autoSpaceDN w:val="0"/>
        <w:adjustRightInd w:val="0"/>
        <w:spacing w:after="0" w:line="240" w:lineRule="auto"/>
        <w:ind w:left="-284" w:right="-376"/>
      </w:pPr>
      <w:r>
        <w:rPr>
          <w:rFonts w:ascii="Times New Roman" w:hAnsi="Times New Roman" w:cs="Times New Roman"/>
          <w:sz w:val="24"/>
          <w:szCs w:val="24"/>
        </w:rPr>
        <w:t>Las protestas y huelgas se convirtieron en un estallido social, fenómeno que se comenzó a dar a principios del Siglo XX y que puso en evidencia la precariedad de las condiciones de vida y trabajo de la gran mayoría de los chilenos y de la poca voluntad de parte del gobierno por dar solución a las legítimas demandas de los trabajadores.</w:t>
      </w:r>
    </w:p>
    <w:p w:rsidR="00FF3A11" w:rsidRDefault="00FF3A11" w:rsidP="001432AB">
      <w:pPr>
        <w:ind w:left="-284" w:right="-376"/>
      </w:pPr>
    </w:p>
    <w:p w:rsidR="00FF3A11" w:rsidRDefault="00FF3A11" w:rsidP="001432AB">
      <w:pPr>
        <w:ind w:left="-284" w:right="-376"/>
      </w:pPr>
    </w:p>
    <w:p w:rsidR="00FF3A11" w:rsidRDefault="00FF3A11" w:rsidP="001432AB">
      <w:pPr>
        <w:ind w:left="-284" w:right="-376"/>
      </w:pPr>
    </w:p>
    <w:sectPr w:rsidR="00FF3A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65D9"/>
    <w:multiLevelType w:val="hybridMultilevel"/>
    <w:tmpl w:val="15C8E37E"/>
    <w:lvl w:ilvl="0" w:tplc="8BDCF26E">
      <w:start w:val="1"/>
      <w:numFmt w:val="decimal"/>
      <w:lvlText w:val="%1."/>
      <w:lvlJc w:val="left"/>
      <w:pPr>
        <w:ind w:left="76" w:hanging="360"/>
      </w:pPr>
      <w:rPr>
        <w:rFonts w:hint="default"/>
      </w:rPr>
    </w:lvl>
    <w:lvl w:ilvl="1" w:tplc="340A0019" w:tentative="1">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38"/>
    <w:rsid w:val="0004763A"/>
    <w:rsid w:val="001432AB"/>
    <w:rsid w:val="003101AA"/>
    <w:rsid w:val="00351338"/>
    <w:rsid w:val="003820F1"/>
    <w:rsid w:val="0056021D"/>
    <w:rsid w:val="007713FE"/>
    <w:rsid w:val="00A93057"/>
    <w:rsid w:val="00C7615E"/>
    <w:rsid w:val="00D11931"/>
    <w:rsid w:val="00D727F1"/>
    <w:rsid w:val="00FF3A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133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F3A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A11"/>
    <w:rPr>
      <w:rFonts w:ascii="Tahoma" w:hAnsi="Tahoma" w:cs="Tahoma"/>
      <w:sz w:val="16"/>
      <w:szCs w:val="16"/>
    </w:rPr>
  </w:style>
  <w:style w:type="paragraph" w:styleId="Prrafodelista">
    <w:name w:val="List Paragraph"/>
    <w:basedOn w:val="Normal"/>
    <w:uiPriority w:val="34"/>
    <w:qFormat/>
    <w:rsid w:val="00047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133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F3A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A11"/>
    <w:rPr>
      <w:rFonts w:ascii="Tahoma" w:hAnsi="Tahoma" w:cs="Tahoma"/>
      <w:sz w:val="16"/>
      <w:szCs w:val="16"/>
    </w:rPr>
  </w:style>
  <w:style w:type="paragraph" w:styleId="Prrafodelista">
    <w:name w:val="List Paragraph"/>
    <w:basedOn w:val="Normal"/>
    <w:uiPriority w:val="34"/>
    <w:qFormat/>
    <w:rsid w:val="0004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8552">
      <w:bodyDiv w:val="1"/>
      <w:marLeft w:val="0"/>
      <w:marRight w:val="0"/>
      <w:marTop w:val="0"/>
      <w:marBottom w:val="0"/>
      <w:divBdr>
        <w:top w:val="none" w:sz="0" w:space="0" w:color="auto"/>
        <w:left w:val="none" w:sz="0" w:space="0" w:color="auto"/>
        <w:bottom w:val="none" w:sz="0" w:space="0" w:color="auto"/>
        <w:right w:val="none" w:sz="0" w:space="0" w:color="auto"/>
      </w:divBdr>
    </w:div>
    <w:div w:id="1047680354">
      <w:bodyDiv w:val="1"/>
      <w:marLeft w:val="0"/>
      <w:marRight w:val="0"/>
      <w:marTop w:val="0"/>
      <w:marBottom w:val="0"/>
      <w:divBdr>
        <w:top w:val="none" w:sz="0" w:space="0" w:color="auto"/>
        <w:left w:val="none" w:sz="0" w:space="0" w:color="auto"/>
        <w:bottom w:val="none" w:sz="0" w:space="0" w:color="auto"/>
        <w:right w:val="none" w:sz="0" w:space="0" w:color="auto"/>
      </w:divBdr>
    </w:div>
    <w:div w:id="1631938903">
      <w:bodyDiv w:val="1"/>
      <w:marLeft w:val="0"/>
      <w:marRight w:val="0"/>
      <w:marTop w:val="0"/>
      <w:marBottom w:val="0"/>
      <w:divBdr>
        <w:top w:val="none" w:sz="0" w:space="0" w:color="auto"/>
        <w:left w:val="none" w:sz="0" w:space="0" w:color="auto"/>
        <w:bottom w:val="none" w:sz="0" w:space="0" w:color="auto"/>
        <w:right w:val="none" w:sz="0" w:space="0" w:color="auto"/>
      </w:divBdr>
    </w:div>
    <w:div w:id="1649356953">
      <w:bodyDiv w:val="1"/>
      <w:marLeft w:val="0"/>
      <w:marRight w:val="0"/>
      <w:marTop w:val="0"/>
      <w:marBottom w:val="0"/>
      <w:divBdr>
        <w:top w:val="none" w:sz="0" w:space="0" w:color="auto"/>
        <w:left w:val="none" w:sz="0" w:space="0" w:color="auto"/>
        <w:bottom w:val="none" w:sz="0" w:space="0" w:color="auto"/>
        <w:right w:val="none" w:sz="0" w:space="0" w:color="auto"/>
      </w:divBdr>
    </w:div>
    <w:div w:id="18255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Zamora</dc:creator>
  <cp:lastModifiedBy>profesor</cp:lastModifiedBy>
  <cp:revision>2</cp:revision>
  <dcterms:created xsi:type="dcterms:W3CDTF">2014-04-07T14:29:00Z</dcterms:created>
  <dcterms:modified xsi:type="dcterms:W3CDTF">2014-04-07T14:29:00Z</dcterms:modified>
</cp:coreProperties>
</file>