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4A" w:rsidRPr="000E1472" w:rsidRDefault="00E87C4A" w:rsidP="000E1472">
      <w:pPr>
        <w:spacing w:after="0" w:line="240" w:lineRule="auto"/>
        <w:ind w:left="-284" w:right="-234"/>
        <w:rPr>
          <w:i/>
          <w:sz w:val="20"/>
          <w:szCs w:val="20"/>
          <w:lang w:val="es-ES_tradnl"/>
        </w:rPr>
      </w:pPr>
      <w:bookmarkStart w:id="0" w:name="_GoBack"/>
      <w:bookmarkEnd w:id="0"/>
      <w:r w:rsidRPr="000E1472">
        <w:rPr>
          <w:i/>
          <w:sz w:val="20"/>
          <w:szCs w:val="20"/>
          <w:lang w:val="es-ES_tradnl"/>
        </w:rPr>
        <w:t>Liceo</w:t>
      </w:r>
      <w:r w:rsidR="000E1472" w:rsidRPr="000E1472">
        <w:rPr>
          <w:i/>
          <w:sz w:val="20"/>
          <w:szCs w:val="20"/>
          <w:lang w:val="es-ES_tradnl"/>
        </w:rPr>
        <w:t xml:space="preserve"> de Adultos Jacques </w:t>
      </w:r>
      <w:proofErr w:type="spellStart"/>
      <w:r w:rsidR="000E1472" w:rsidRPr="000E1472">
        <w:rPr>
          <w:i/>
          <w:sz w:val="20"/>
          <w:szCs w:val="20"/>
          <w:lang w:val="es-ES_tradnl"/>
        </w:rPr>
        <w:t>Cousteau</w:t>
      </w:r>
      <w:proofErr w:type="spellEnd"/>
      <w:r w:rsidR="001A2C91">
        <w:rPr>
          <w:i/>
          <w:sz w:val="20"/>
          <w:szCs w:val="20"/>
          <w:lang w:val="es-ES_tradnl"/>
        </w:rPr>
        <w:t xml:space="preserve"> de Valparaíso</w:t>
      </w:r>
    </w:p>
    <w:p w:rsidR="000E1472" w:rsidRPr="000E1472" w:rsidRDefault="000E1472" w:rsidP="000E1472">
      <w:pPr>
        <w:spacing w:after="0" w:line="240" w:lineRule="auto"/>
        <w:ind w:left="-284" w:right="-234"/>
        <w:rPr>
          <w:i/>
          <w:sz w:val="20"/>
          <w:szCs w:val="20"/>
          <w:lang w:val="es-ES_tradnl"/>
        </w:rPr>
      </w:pPr>
      <w:r w:rsidRPr="000E1472">
        <w:rPr>
          <w:i/>
          <w:sz w:val="20"/>
          <w:szCs w:val="20"/>
          <w:lang w:val="es-ES_tradnl"/>
        </w:rPr>
        <w:t>Subsector: Estudios Sociales</w:t>
      </w:r>
    </w:p>
    <w:p w:rsidR="000E1472" w:rsidRPr="000E1472" w:rsidRDefault="000E1472" w:rsidP="000E1472">
      <w:pPr>
        <w:spacing w:after="0" w:line="240" w:lineRule="auto"/>
        <w:ind w:left="-284" w:right="-234"/>
        <w:rPr>
          <w:i/>
          <w:sz w:val="20"/>
          <w:szCs w:val="20"/>
          <w:lang w:val="es-ES_tradnl"/>
        </w:rPr>
      </w:pPr>
      <w:r w:rsidRPr="000E1472">
        <w:rPr>
          <w:i/>
          <w:sz w:val="20"/>
          <w:szCs w:val="20"/>
          <w:lang w:val="es-ES_tradnl"/>
        </w:rPr>
        <w:t>Nivel: Segundo Nivel Medio</w:t>
      </w:r>
    </w:p>
    <w:p w:rsidR="000E1472" w:rsidRPr="000E1472" w:rsidRDefault="000E1472" w:rsidP="000E1472">
      <w:pPr>
        <w:spacing w:after="0" w:line="240" w:lineRule="auto"/>
        <w:ind w:left="-284" w:right="-234"/>
        <w:rPr>
          <w:i/>
          <w:sz w:val="20"/>
          <w:szCs w:val="20"/>
          <w:lang w:val="es-ES_tradnl"/>
        </w:rPr>
      </w:pPr>
      <w:r w:rsidRPr="000E1472">
        <w:rPr>
          <w:i/>
          <w:sz w:val="20"/>
          <w:szCs w:val="20"/>
          <w:lang w:val="es-ES_tradnl"/>
        </w:rPr>
        <w:t>Profesor: Claudio Navarrete</w:t>
      </w:r>
    </w:p>
    <w:p w:rsidR="00E87C4A" w:rsidRDefault="00E87C4A" w:rsidP="000E1472">
      <w:pPr>
        <w:spacing w:after="0"/>
        <w:ind w:left="-284" w:right="-234"/>
        <w:rPr>
          <w:lang w:val="es-ES_tradnl"/>
        </w:rPr>
      </w:pPr>
    </w:p>
    <w:p w:rsidR="000E1472" w:rsidRDefault="000E1472" w:rsidP="000E1472">
      <w:pPr>
        <w:spacing w:after="0"/>
        <w:ind w:left="-284" w:right="-234"/>
        <w:rPr>
          <w:lang w:val="es-ES_tradnl"/>
        </w:rPr>
      </w:pPr>
    </w:p>
    <w:p w:rsidR="000E1472" w:rsidRDefault="000E1472" w:rsidP="000E1472">
      <w:pPr>
        <w:spacing w:after="0"/>
        <w:ind w:left="-284" w:right="-234"/>
        <w:rPr>
          <w:lang w:val="es-ES_tradnl"/>
        </w:rPr>
      </w:pPr>
    </w:p>
    <w:p w:rsidR="008F63E2" w:rsidRDefault="008F63E2" w:rsidP="004C7367">
      <w:pPr>
        <w:ind w:left="-284" w:right="-234"/>
        <w:rPr>
          <w:b/>
          <w:sz w:val="40"/>
          <w:szCs w:val="40"/>
          <w:lang w:val="es-ES_tradnl"/>
        </w:rPr>
      </w:pPr>
    </w:p>
    <w:p w:rsidR="00626727" w:rsidRDefault="00E87C4A" w:rsidP="004C7367">
      <w:pPr>
        <w:ind w:left="-284" w:right="-234"/>
        <w:rPr>
          <w:b/>
          <w:sz w:val="40"/>
          <w:szCs w:val="40"/>
          <w:lang w:val="es-ES_tradnl"/>
        </w:rPr>
      </w:pPr>
      <w:r w:rsidRPr="000E1472">
        <w:rPr>
          <w:b/>
          <w:sz w:val="40"/>
          <w:szCs w:val="40"/>
          <w:lang w:val="es-ES_tradnl"/>
        </w:rPr>
        <w:t>UNIDAD TEMATICA: IDENTIDAD</w:t>
      </w:r>
    </w:p>
    <w:p w:rsidR="000E1472" w:rsidRPr="000E1472" w:rsidRDefault="000E1472" w:rsidP="004C7367">
      <w:pPr>
        <w:ind w:left="-284" w:right="-234"/>
        <w:rPr>
          <w:b/>
          <w:sz w:val="40"/>
          <w:szCs w:val="40"/>
          <w:lang w:val="es-ES_tradnl"/>
        </w:rPr>
      </w:pPr>
    </w:p>
    <w:p w:rsidR="00E87C4A" w:rsidRPr="000E1472" w:rsidRDefault="00E87C4A" w:rsidP="00E87C4A">
      <w:pPr>
        <w:pStyle w:val="Prrafodelista"/>
        <w:numPr>
          <w:ilvl w:val="0"/>
          <w:numId w:val="1"/>
        </w:numPr>
        <w:ind w:right="-234"/>
        <w:rPr>
          <w:b/>
          <w:sz w:val="28"/>
          <w:szCs w:val="28"/>
          <w:lang w:val="es-ES_tradnl"/>
        </w:rPr>
      </w:pPr>
      <w:r w:rsidRPr="000E1472">
        <w:rPr>
          <w:b/>
          <w:sz w:val="28"/>
          <w:szCs w:val="28"/>
          <w:lang w:val="es-ES_tradnl"/>
        </w:rPr>
        <w:t>¿Qué es ser chileno?</w:t>
      </w:r>
    </w:p>
    <w:p w:rsidR="006707DD" w:rsidRPr="000E1472" w:rsidRDefault="006707DD" w:rsidP="006707DD">
      <w:pPr>
        <w:pStyle w:val="Prrafodelista"/>
        <w:numPr>
          <w:ilvl w:val="0"/>
          <w:numId w:val="2"/>
        </w:numPr>
        <w:ind w:right="-234"/>
        <w:rPr>
          <w:sz w:val="24"/>
          <w:szCs w:val="24"/>
          <w:lang w:val="es-ES_tradnl"/>
        </w:rPr>
      </w:pPr>
      <w:r w:rsidRPr="000E1472">
        <w:rPr>
          <w:sz w:val="24"/>
          <w:szCs w:val="24"/>
          <w:lang w:val="es-ES_tradnl"/>
        </w:rPr>
        <w:t xml:space="preserve">Que es la identidad: como </w:t>
      </w:r>
      <w:r w:rsidR="00CC4525" w:rsidRPr="000E1472">
        <w:rPr>
          <w:sz w:val="24"/>
          <w:szCs w:val="24"/>
          <w:lang w:val="es-ES_tradnl"/>
        </w:rPr>
        <w:t xml:space="preserve">acto de </w:t>
      </w:r>
      <w:r w:rsidRPr="000E1472">
        <w:rPr>
          <w:sz w:val="24"/>
          <w:szCs w:val="24"/>
          <w:lang w:val="es-ES_tradnl"/>
        </w:rPr>
        <w:t>identificación</w:t>
      </w:r>
      <w:r w:rsidR="00CC4525" w:rsidRPr="000E1472">
        <w:rPr>
          <w:sz w:val="24"/>
          <w:szCs w:val="24"/>
          <w:lang w:val="es-ES_tradnl"/>
        </w:rPr>
        <w:t xml:space="preserve"> y diferenciación; dos </w:t>
      </w:r>
      <w:r w:rsidRPr="000E1472">
        <w:rPr>
          <w:sz w:val="24"/>
          <w:szCs w:val="24"/>
          <w:lang w:val="es-ES_tradnl"/>
        </w:rPr>
        <w:t>dimensi</w:t>
      </w:r>
      <w:r w:rsidR="00CC4525" w:rsidRPr="000E1472">
        <w:rPr>
          <w:sz w:val="24"/>
          <w:szCs w:val="24"/>
          <w:lang w:val="es-ES_tradnl"/>
        </w:rPr>
        <w:t>ones (estática o esencialista, y la dinámica)</w:t>
      </w:r>
      <w:r w:rsidRPr="000E1472">
        <w:rPr>
          <w:sz w:val="24"/>
          <w:szCs w:val="24"/>
          <w:lang w:val="es-ES_tradnl"/>
        </w:rPr>
        <w:t xml:space="preserve"> </w:t>
      </w:r>
    </w:p>
    <w:p w:rsidR="006707DD" w:rsidRPr="000E1472" w:rsidRDefault="006707DD" w:rsidP="006707DD">
      <w:pPr>
        <w:pStyle w:val="Prrafodelista"/>
        <w:numPr>
          <w:ilvl w:val="0"/>
          <w:numId w:val="2"/>
        </w:numPr>
        <w:ind w:right="-234"/>
        <w:rPr>
          <w:sz w:val="24"/>
          <w:szCs w:val="24"/>
          <w:lang w:val="es-ES_tradnl"/>
        </w:rPr>
      </w:pPr>
      <w:r w:rsidRPr="000E1472">
        <w:rPr>
          <w:sz w:val="24"/>
          <w:szCs w:val="24"/>
          <w:lang w:val="es-ES_tradnl"/>
        </w:rPr>
        <w:t>Construcción selectiva de la identidad nacional. La identidad del PUCHAS</w:t>
      </w:r>
    </w:p>
    <w:p w:rsidR="006707DD" w:rsidRPr="000E1472" w:rsidRDefault="006707DD" w:rsidP="006707DD">
      <w:pPr>
        <w:pStyle w:val="Prrafodelista"/>
        <w:numPr>
          <w:ilvl w:val="0"/>
          <w:numId w:val="2"/>
        </w:numPr>
        <w:ind w:right="-234"/>
        <w:rPr>
          <w:sz w:val="24"/>
          <w:szCs w:val="24"/>
          <w:lang w:val="es-ES_tradnl"/>
        </w:rPr>
      </w:pPr>
      <w:r w:rsidRPr="000E1472">
        <w:rPr>
          <w:sz w:val="24"/>
          <w:szCs w:val="24"/>
          <w:lang w:val="es-ES_tradnl"/>
        </w:rPr>
        <w:t>Nuevas versiones de la identidad que introduce la dictadura militar</w:t>
      </w:r>
    </w:p>
    <w:p w:rsidR="00CC4525" w:rsidRPr="000E1472" w:rsidRDefault="00CC4525" w:rsidP="006707DD">
      <w:pPr>
        <w:pStyle w:val="Prrafodelista"/>
        <w:numPr>
          <w:ilvl w:val="0"/>
          <w:numId w:val="2"/>
        </w:numPr>
        <w:ind w:right="-234"/>
        <w:rPr>
          <w:sz w:val="24"/>
          <w:szCs w:val="24"/>
          <w:lang w:val="es-ES_tradnl"/>
        </w:rPr>
      </w:pPr>
      <w:r w:rsidRPr="000E1472">
        <w:rPr>
          <w:sz w:val="24"/>
          <w:szCs w:val="24"/>
          <w:lang w:val="es-ES_tradnl"/>
        </w:rPr>
        <w:t>Nuevas versiones de la identidad posterior a la guerra fría en contexto de globalización neoliberal hegemónica</w:t>
      </w:r>
    </w:p>
    <w:p w:rsidR="006707DD" w:rsidRDefault="006707DD" w:rsidP="00CC4525">
      <w:pPr>
        <w:pStyle w:val="Prrafodelista"/>
        <w:ind w:left="436" w:right="-234"/>
        <w:rPr>
          <w:lang w:val="es-ES_tradnl"/>
        </w:rPr>
      </w:pPr>
    </w:p>
    <w:p w:rsidR="000E1472" w:rsidRDefault="000E1472" w:rsidP="00CC4525">
      <w:pPr>
        <w:pStyle w:val="Prrafodelista"/>
        <w:ind w:left="436" w:right="-234"/>
        <w:rPr>
          <w:lang w:val="es-ES_tradnl"/>
        </w:rPr>
      </w:pPr>
    </w:p>
    <w:p w:rsidR="00E87C4A" w:rsidRPr="000E1472" w:rsidRDefault="006707DD" w:rsidP="00E87C4A">
      <w:pPr>
        <w:pStyle w:val="Prrafodelista"/>
        <w:numPr>
          <w:ilvl w:val="0"/>
          <w:numId w:val="1"/>
        </w:numPr>
        <w:ind w:right="-234"/>
        <w:rPr>
          <w:b/>
          <w:sz w:val="28"/>
          <w:szCs w:val="28"/>
          <w:lang w:val="es-ES_tradnl"/>
        </w:rPr>
      </w:pPr>
      <w:r w:rsidRPr="000E1472">
        <w:rPr>
          <w:b/>
          <w:sz w:val="28"/>
          <w:szCs w:val="28"/>
          <w:lang w:val="es-ES_tradnl"/>
        </w:rPr>
        <w:t>Identidad de género</w:t>
      </w:r>
    </w:p>
    <w:p w:rsidR="00CC4525" w:rsidRPr="000E1472" w:rsidRDefault="00CC4525" w:rsidP="00CC4525">
      <w:pPr>
        <w:pStyle w:val="Prrafodelista"/>
        <w:numPr>
          <w:ilvl w:val="0"/>
          <w:numId w:val="2"/>
        </w:numPr>
        <w:ind w:right="-234"/>
        <w:rPr>
          <w:sz w:val="24"/>
          <w:szCs w:val="24"/>
          <w:lang w:val="es-ES_tradnl"/>
        </w:rPr>
      </w:pPr>
      <w:r w:rsidRPr="000E1472">
        <w:rPr>
          <w:sz w:val="24"/>
          <w:szCs w:val="24"/>
          <w:lang w:val="es-ES_tradnl"/>
        </w:rPr>
        <w:t>Construcción histórica de ser hombre y ser mujer: del matriarcado al patriarcado</w:t>
      </w:r>
    </w:p>
    <w:p w:rsidR="00CC4525" w:rsidRPr="000E1472" w:rsidRDefault="00CC4525" w:rsidP="00CC4525">
      <w:pPr>
        <w:pStyle w:val="Prrafodelista"/>
        <w:numPr>
          <w:ilvl w:val="0"/>
          <w:numId w:val="2"/>
        </w:numPr>
        <w:ind w:right="-234"/>
        <w:rPr>
          <w:sz w:val="24"/>
          <w:szCs w:val="24"/>
          <w:lang w:val="es-ES_tradnl"/>
        </w:rPr>
      </w:pPr>
      <w:r w:rsidRPr="000E1472">
        <w:rPr>
          <w:sz w:val="24"/>
          <w:szCs w:val="24"/>
          <w:lang w:val="es-ES_tradnl"/>
        </w:rPr>
        <w:t>Transformación del la mujer en el siglo XX. La mujer en la actualidad</w:t>
      </w:r>
    </w:p>
    <w:p w:rsidR="00CC4525" w:rsidRPr="000E1472" w:rsidRDefault="00CC4525" w:rsidP="00CC4525">
      <w:pPr>
        <w:pStyle w:val="Prrafodelista"/>
        <w:numPr>
          <w:ilvl w:val="0"/>
          <w:numId w:val="2"/>
        </w:numPr>
        <w:ind w:right="-234"/>
        <w:rPr>
          <w:sz w:val="24"/>
          <w:szCs w:val="24"/>
          <w:lang w:val="es-ES_tradnl"/>
        </w:rPr>
      </w:pPr>
      <w:r w:rsidRPr="000E1472">
        <w:rPr>
          <w:sz w:val="24"/>
          <w:szCs w:val="24"/>
          <w:lang w:val="es-ES_tradnl"/>
        </w:rPr>
        <w:t>Las minorías de orientación sexual: LGBT</w:t>
      </w:r>
    </w:p>
    <w:p w:rsidR="00CC4525" w:rsidRDefault="00CC4525" w:rsidP="00CC4525">
      <w:pPr>
        <w:pStyle w:val="Prrafodelista"/>
        <w:ind w:left="76" w:right="-234"/>
        <w:rPr>
          <w:lang w:val="es-ES_tradnl"/>
        </w:rPr>
      </w:pPr>
    </w:p>
    <w:p w:rsidR="000E1472" w:rsidRDefault="000E1472" w:rsidP="00CC4525">
      <w:pPr>
        <w:pStyle w:val="Prrafodelista"/>
        <w:ind w:left="76" w:right="-234"/>
        <w:rPr>
          <w:lang w:val="es-ES_tradnl"/>
        </w:rPr>
      </w:pPr>
    </w:p>
    <w:p w:rsidR="006707DD" w:rsidRPr="000E1472" w:rsidRDefault="006707DD" w:rsidP="00E87C4A">
      <w:pPr>
        <w:pStyle w:val="Prrafodelista"/>
        <w:numPr>
          <w:ilvl w:val="0"/>
          <w:numId w:val="1"/>
        </w:numPr>
        <w:ind w:right="-234"/>
        <w:rPr>
          <w:b/>
          <w:sz w:val="28"/>
          <w:szCs w:val="28"/>
          <w:lang w:val="es-ES_tradnl"/>
        </w:rPr>
      </w:pPr>
      <w:r w:rsidRPr="000E1472">
        <w:rPr>
          <w:b/>
          <w:sz w:val="28"/>
          <w:szCs w:val="28"/>
          <w:lang w:val="es-ES_tradnl"/>
        </w:rPr>
        <w:t>Identidad ideológica</w:t>
      </w:r>
    </w:p>
    <w:p w:rsidR="00E366F1" w:rsidRPr="000E1472" w:rsidRDefault="00E366F1" w:rsidP="00E366F1">
      <w:pPr>
        <w:pStyle w:val="Prrafodelista"/>
        <w:numPr>
          <w:ilvl w:val="0"/>
          <w:numId w:val="2"/>
        </w:numPr>
        <w:ind w:right="-234"/>
        <w:rPr>
          <w:sz w:val="24"/>
          <w:szCs w:val="24"/>
          <w:lang w:val="es-ES_tradnl"/>
        </w:rPr>
      </w:pPr>
      <w:r w:rsidRPr="000E1472">
        <w:rPr>
          <w:sz w:val="24"/>
          <w:szCs w:val="24"/>
          <w:lang w:val="es-ES_tradnl"/>
        </w:rPr>
        <w:t>¿Qué es una ideología?</w:t>
      </w:r>
    </w:p>
    <w:p w:rsidR="00E366F1" w:rsidRPr="000E1472" w:rsidRDefault="00E366F1" w:rsidP="00E366F1">
      <w:pPr>
        <w:pStyle w:val="Prrafodelista"/>
        <w:numPr>
          <w:ilvl w:val="0"/>
          <w:numId w:val="2"/>
        </w:numPr>
        <w:ind w:right="-234"/>
        <w:rPr>
          <w:sz w:val="24"/>
          <w:szCs w:val="24"/>
          <w:lang w:val="es-ES_tradnl"/>
        </w:rPr>
      </w:pPr>
      <w:r w:rsidRPr="000E1472">
        <w:rPr>
          <w:sz w:val="24"/>
          <w:szCs w:val="24"/>
          <w:lang w:val="es-ES_tradnl"/>
        </w:rPr>
        <w:t>Bases ideológicas y concepción de mundo de los neonazi</w:t>
      </w:r>
    </w:p>
    <w:p w:rsidR="007F4BB7" w:rsidRDefault="000E1472" w:rsidP="000E1472">
      <w:pPr>
        <w:pStyle w:val="Prrafodelista"/>
        <w:numPr>
          <w:ilvl w:val="0"/>
          <w:numId w:val="2"/>
        </w:numPr>
        <w:ind w:right="-234"/>
        <w:rPr>
          <w:sz w:val="24"/>
          <w:szCs w:val="24"/>
          <w:lang w:val="es-ES_tradnl"/>
        </w:rPr>
      </w:pPr>
      <w:r w:rsidRPr="000E1472">
        <w:rPr>
          <w:sz w:val="24"/>
          <w:szCs w:val="24"/>
          <w:lang w:val="es-ES_tradnl"/>
        </w:rPr>
        <w:t>Bases ideológicas y concepción de mundo de los anarquistas</w:t>
      </w:r>
    </w:p>
    <w:p w:rsidR="007F4BB7" w:rsidRDefault="007F4BB7" w:rsidP="007F4BB7">
      <w:pPr>
        <w:rPr>
          <w:lang w:val="es-ES_tradnl"/>
        </w:rPr>
      </w:pPr>
    </w:p>
    <w:p w:rsidR="000E1472" w:rsidRDefault="000E1472" w:rsidP="007F4BB7">
      <w:pPr>
        <w:rPr>
          <w:lang w:val="es-ES_tradnl"/>
        </w:rPr>
      </w:pPr>
    </w:p>
    <w:p w:rsidR="007F4BB7" w:rsidRDefault="007F4BB7" w:rsidP="007F4BB7">
      <w:pPr>
        <w:rPr>
          <w:lang w:val="es-ES_tradnl"/>
        </w:rPr>
      </w:pPr>
    </w:p>
    <w:p w:rsidR="007F4BB7" w:rsidRDefault="007F4BB7" w:rsidP="007F4BB7">
      <w:pPr>
        <w:rPr>
          <w:lang w:val="es-ES_tradnl"/>
        </w:rPr>
      </w:pPr>
    </w:p>
    <w:p w:rsidR="007F4BB7" w:rsidRDefault="007F4BB7" w:rsidP="007F4BB7">
      <w:pPr>
        <w:rPr>
          <w:lang w:val="es-ES_tradnl"/>
        </w:rPr>
      </w:pPr>
    </w:p>
    <w:p w:rsidR="007F4BB7" w:rsidRPr="007C19C2" w:rsidRDefault="007F4BB7" w:rsidP="00821159">
      <w:pPr>
        <w:pStyle w:val="Prrafodelista"/>
        <w:numPr>
          <w:ilvl w:val="0"/>
          <w:numId w:val="3"/>
        </w:numPr>
        <w:ind w:left="0" w:right="-518" w:hanging="426"/>
        <w:jc w:val="center"/>
        <w:rPr>
          <w:b/>
          <w:sz w:val="32"/>
          <w:szCs w:val="32"/>
          <w:lang w:val="es-ES_tradnl"/>
        </w:rPr>
      </w:pPr>
      <w:r w:rsidRPr="007C19C2">
        <w:rPr>
          <w:b/>
          <w:sz w:val="32"/>
          <w:szCs w:val="32"/>
          <w:lang w:val="es-ES_tradnl"/>
        </w:rPr>
        <w:lastRenderedPageBreak/>
        <w:t>¿Qué es ser chileno?</w:t>
      </w:r>
    </w:p>
    <w:p w:rsidR="007F4BB7" w:rsidRPr="00F647E4" w:rsidRDefault="0027090C" w:rsidP="00821159">
      <w:pPr>
        <w:pStyle w:val="Prrafodelista"/>
        <w:numPr>
          <w:ilvl w:val="0"/>
          <w:numId w:val="2"/>
        </w:numPr>
        <w:ind w:left="0" w:right="-518" w:hanging="426"/>
        <w:jc w:val="both"/>
        <w:rPr>
          <w:b/>
          <w:sz w:val="24"/>
          <w:szCs w:val="24"/>
          <w:lang w:val="es-ES_tradnl"/>
        </w:rPr>
      </w:pPr>
      <w:r w:rsidRPr="00F647E4">
        <w:rPr>
          <w:b/>
          <w:sz w:val="24"/>
          <w:szCs w:val="24"/>
          <w:lang w:val="es-ES_tradnl"/>
        </w:rPr>
        <w:t>Que es la identidad</w:t>
      </w:r>
      <w:r w:rsidR="007F4BB7" w:rsidRPr="00F647E4">
        <w:rPr>
          <w:b/>
          <w:sz w:val="24"/>
          <w:szCs w:val="24"/>
          <w:lang w:val="es-ES_tradnl"/>
        </w:rPr>
        <w:t xml:space="preserve"> </w:t>
      </w:r>
    </w:p>
    <w:p w:rsidR="007F4BB7" w:rsidRPr="000D4FAD" w:rsidRDefault="007F4BB7" w:rsidP="00821159">
      <w:pPr>
        <w:pStyle w:val="Prrafodelista"/>
        <w:numPr>
          <w:ilvl w:val="0"/>
          <w:numId w:val="4"/>
        </w:numPr>
        <w:ind w:left="0" w:right="-518" w:hanging="426"/>
        <w:jc w:val="both"/>
        <w:rPr>
          <w:lang w:val="es-ES_tradnl"/>
        </w:rPr>
      </w:pPr>
      <w:r w:rsidRPr="000D4FAD">
        <w:rPr>
          <w:b/>
          <w:lang w:val="es-ES_tradnl"/>
        </w:rPr>
        <w:t>Concepto de identidad:</w:t>
      </w:r>
      <w:r w:rsidRPr="000D4FAD">
        <w:rPr>
          <w:lang w:val="es-ES_tradnl"/>
        </w:rPr>
        <w:t xml:space="preserve"> identificarse con algo, sentido de pertenencia. Tiene una doble connotación: por una parte, comparto con otros características sociales, simbólicas, de lenguaje, de actitudes, de visión de las cosas; y por otra parte, al ‘identificarse’ y ‘reconocerse’ (similitudes que se comparten), al mismo tiempo se siente y percibe como ‘diferente’, ‘distinto’ a otro, con quienes no se comparten sentidos. Por lo tanto, la ‘identidad’ implica un doble acto que es simultáneo: de </w:t>
      </w:r>
      <w:r w:rsidRPr="000D4FAD">
        <w:rPr>
          <w:b/>
          <w:lang w:val="es-ES_tradnl"/>
        </w:rPr>
        <w:t>identificación y de diferenciación</w:t>
      </w:r>
      <w:r w:rsidRPr="000D4FAD">
        <w:rPr>
          <w:lang w:val="es-ES_tradnl"/>
        </w:rPr>
        <w:t>.</w:t>
      </w:r>
    </w:p>
    <w:p w:rsidR="0024338F" w:rsidRDefault="007F4BB7" w:rsidP="00821159">
      <w:pPr>
        <w:pStyle w:val="Prrafodelista"/>
        <w:numPr>
          <w:ilvl w:val="0"/>
          <w:numId w:val="4"/>
        </w:numPr>
        <w:ind w:left="0" w:right="-518" w:hanging="426"/>
        <w:jc w:val="both"/>
        <w:rPr>
          <w:lang w:val="es-ES_tradnl"/>
        </w:rPr>
      </w:pPr>
      <w:r w:rsidRPr="000D4FAD">
        <w:rPr>
          <w:b/>
          <w:lang w:val="es-ES_tradnl"/>
        </w:rPr>
        <w:t>Esencialismo versus dinamismo:</w:t>
      </w:r>
      <w:r w:rsidRPr="000D4FAD">
        <w:rPr>
          <w:lang w:val="es-ES_tradnl"/>
        </w:rPr>
        <w:t xml:space="preserve"> El </w:t>
      </w:r>
      <w:r w:rsidR="0024338F" w:rsidRPr="000D4FAD">
        <w:rPr>
          <w:b/>
          <w:lang w:val="es-ES_tradnl"/>
        </w:rPr>
        <w:t>enfoque esencialista</w:t>
      </w:r>
      <w:r w:rsidRPr="000D4FAD">
        <w:rPr>
          <w:lang w:val="es-ES_tradnl"/>
        </w:rPr>
        <w:t xml:space="preserve"> </w:t>
      </w:r>
      <w:r w:rsidR="00BC1FF5" w:rsidRPr="000D4FAD">
        <w:rPr>
          <w:lang w:val="es-ES_tradnl"/>
        </w:rPr>
        <w:t xml:space="preserve">señala </w:t>
      </w:r>
      <w:r w:rsidRPr="000D4FAD">
        <w:rPr>
          <w:lang w:val="es-ES_tradnl"/>
        </w:rPr>
        <w:t>que la identidad proviene de un elemento histórico originario, que está en la base histórica</w:t>
      </w:r>
      <w:r w:rsidR="00BC1FF5" w:rsidRPr="000D4FAD">
        <w:rPr>
          <w:lang w:val="es-ES_tradnl"/>
        </w:rPr>
        <w:t xml:space="preserve"> muy anterior</w:t>
      </w:r>
      <w:r w:rsidRPr="000D4FAD">
        <w:rPr>
          <w:lang w:val="es-ES_tradnl"/>
        </w:rPr>
        <w:t>, y que se mantiene en el tiempo de manera inmutable</w:t>
      </w:r>
      <w:r w:rsidR="0024338F" w:rsidRPr="000D4FAD">
        <w:rPr>
          <w:lang w:val="es-ES_tradnl"/>
        </w:rPr>
        <w:t xml:space="preserve">. El esencialismo entonces habla del ‘alma’ de un pueblo que perdura en el tiempo. En el caso de Chile, el ‘alma’ del pueblo estaría representado por el mundo rural (campesinos, huasos y huasas, fondas, comidas y juegos tradicionales), que se manifiesta el mes de septiembre. En cambio, el </w:t>
      </w:r>
      <w:r w:rsidR="0024338F" w:rsidRPr="000D4FAD">
        <w:rPr>
          <w:b/>
          <w:lang w:val="es-ES_tradnl"/>
        </w:rPr>
        <w:t>enfoque dinámico</w:t>
      </w:r>
      <w:r w:rsidR="0024338F" w:rsidRPr="000D4FAD">
        <w:rPr>
          <w:lang w:val="es-ES_tradnl"/>
        </w:rPr>
        <w:t xml:space="preserve"> plantea que la identidad es mucho más compleja, pues por una parte, no se puede hablar de ‘la’, sino de ‘las’ identidades, y por otra parte, que las identidades </w:t>
      </w:r>
      <w:r w:rsidR="00E97920" w:rsidRPr="000D4FAD">
        <w:rPr>
          <w:lang w:val="es-ES_tradnl"/>
        </w:rPr>
        <w:t xml:space="preserve">constantemente </w:t>
      </w:r>
      <w:r w:rsidR="0024338F" w:rsidRPr="000D4FAD">
        <w:rPr>
          <w:lang w:val="es-ES_tradnl"/>
        </w:rPr>
        <w:t xml:space="preserve">van cambiado en el tiempo, producto de las nuevas condiciones históricas, sociales y culturales, y que por lo tanto, no existiría un ‘alma nacional’.  </w:t>
      </w:r>
    </w:p>
    <w:p w:rsidR="00821159" w:rsidRPr="000D4FAD" w:rsidRDefault="00821159" w:rsidP="00821159">
      <w:pPr>
        <w:pStyle w:val="Prrafodelista"/>
        <w:ind w:left="0" w:right="-518" w:hanging="426"/>
        <w:jc w:val="both"/>
        <w:rPr>
          <w:lang w:val="es-ES_tradnl"/>
        </w:rPr>
      </w:pPr>
    </w:p>
    <w:p w:rsidR="007F4BB7" w:rsidRPr="00F647E4" w:rsidRDefault="0027090C" w:rsidP="00821159">
      <w:pPr>
        <w:pStyle w:val="Prrafodelista"/>
        <w:numPr>
          <w:ilvl w:val="0"/>
          <w:numId w:val="2"/>
        </w:numPr>
        <w:ind w:left="0" w:right="-518" w:hanging="426"/>
        <w:jc w:val="both"/>
        <w:rPr>
          <w:b/>
          <w:sz w:val="24"/>
          <w:szCs w:val="24"/>
          <w:lang w:val="es-ES_tradnl"/>
        </w:rPr>
      </w:pPr>
      <w:r w:rsidRPr="00F647E4">
        <w:rPr>
          <w:b/>
          <w:sz w:val="24"/>
          <w:szCs w:val="24"/>
          <w:lang w:val="es-ES_tradnl"/>
        </w:rPr>
        <w:t>La identidad como construcción histórica</w:t>
      </w:r>
    </w:p>
    <w:p w:rsidR="00BF383C" w:rsidRPr="000D4FAD" w:rsidRDefault="00BF383C" w:rsidP="00821159">
      <w:pPr>
        <w:pStyle w:val="Prrafodelista"/>
        <w:numPr>
          <w:ilvl w:val="0"/>
          <w:numId w:val="5"/>
        </w:numPr>
        <w:ind w:left="0" w:right="-518" w:hanging="426"/>
        <w:jc w:val="both"/>
        <w:rPr>
          <w:lang w:val="es-ES_tradnl"/>
        </w:rPr>
      </w:pPr>
      <w:r w:rsidRPr="000D4FAD">
        <w:rPr>
          <w:b/>
          <w:lang w:val="es-ES_tradnl"/>
        </w:rPr>
        <w:t>La identidad como construcción histórica selectiva</w:t>
      </w:r>
      <w:r w:rsidRPr="000D4FAD">
        <w:rPr>
          <w:lang w:val="es-ES_tradnl"/>
        </w:rPr>
        <w:t>: “</w:t>
      </w:r>
      <w:r w:rsidRPr="000D4FAD">
        <w:rPr>
          <w:i/>
          <w:lang w:val="es-ES_tradnl"/>
        </w:rPr>
        <w:t>Desde la independencia las nuevas repúblicas latinoamericanas y sus clases dominantes intentaron con mucho esfuerzo no sólo construir un estado nacional y una economía viable sino también un sentido de identidad nacional. Esta identidad nacional respondería a una cultura nacional que debía ser construida y que se esperaba integrara los mejores elementos y tradiciones de las culturas étnicas existentes. Pero, por supuesto, este proceso no fue natural, espontáneo e ideológicamente neutral. Fue un proceso muy selectivo y excluyente, conducido desde arriba; decidió qué conservar y qué desechar, sin consultar a todos los participantes</w:t>
      </w:r>
      <w:r w:rsidRPr="000D4FAD">
        <w:rPr>
          <w:lang w:val="es-ES_tradnl"/>
        </w:rPr>
        <w:t>” (Larraín, Jorge “Modernidad, razón e identidad en América Latina” 1996, p.207)</w:t>
      </w:r>
      <w:r w:rsidR="00821159">
        <w:rPr>
          <w:lang w:val="es-ES_tradnl"/>
        </w:rPr>
        <w:t>. De esta manera, se convierte en una versión pública y oficial (por lo tanto, reproducida en distintos ámbitos de la vida), excluyendo las múltiples versiones privadas (que no articula discursos muy elaborados, sino se expresa más bien en la práctica)</w:t>
      </w:r>
    </w:p>
    <w:p w:rsidR="00BF383C" w:rsidRDefault="00F647E4" w:rsidP="00821159">
      <w:pPr>
        <w:pStyle w:val="Prrafodelista"/>
        <w:numPr>
          <w:ilvl w:val="0"/>
          <w:numId w:val="5"/>
        </w:numPr>
        <w:ind w:left="0" w:right="-518" w:hanging="426"/>
        <w:jc w:val="both"/>
        <w:rPr>
          <w:lang w:val="es-ES_tradnl"/>
        </w:rPr>
      </w:pPr>
      <w:r w:rsidRPr="000D4FAD">
        <w:rPr>
          <w:b/>
          <w:lang w:val="es-ES_tradnl"/>
        </w:rPr>
        <w:t xml:space="preserve">El PUCHAS como expresión </w:t>
      </w:r>
      <w:proofErr w:type="spellStart"/>
      <w:r w:rsidRPr="000D4FAD">
        <w:rPr>
          <w:b/>
          <w:lang w:val="es-ES_tradnl"/>
        </w:rPr>
        <w:t>identitaria</w:t>
      </w:r>
      <w:proofErr w:type="spellEnd"/>
      <w:r w:rsidRPr="000D4FAD">
        <w:rPr>
          <w:b/>
          <w:lang w:val="es-ES_tradnl"/>
        </w:rPr>
        <w:t xml:space="preserve"> nacional</w:t>
      </w:r>
      <w:r w:rsidRPr="000D4FAD">
        <w:rPr>
          <w:lang w:val="es-ES_tradnl"/>
        </w:rPr>
        <w:t xml:space="preserve">: Principalmente en el siglo XX y hasta el golpe militar de 1973, se consolidó en Chile una identidad oficial y bajo el tipo cultural del </w:t>
      </w:r>
      <w:r w:rsidRPr="000D4FAD">
        <w:rPr>
          <w:b/>
          <w:lang w:val="es-ES_tradnl"/>
        </w:rPr>
        <w:t>‘PUCHAS’</w:t>
      </w:r>
      <w:r w:rsidRPr="000D4FAD">
        <w:rPr>
          <w:lang w:val="es-ES_tradnl"/>
        </w:rPr>
        <w:t xml:space="preserve">, es decir: político-partidario; universitario o aspirante a alta educación; cristiano-católico; hombre-adulto; y referido a Santiago. Por supuesto que hay variantes, no obstante, este tipo cultural </w:t>
      </w:r>
      <w:r w:rsidR="000D4FAD" w:rsidRPr="000D4FAD">
        <w:rPr>
          <w:lang w:val="es-ES_tradnl"/>
        </w:rPr>
        <w:t xml:space="preserve">(de carácter estatista y mesocrático) parece constituir la matriz cultural </w:t>
      </w:r>
      <w:r w:rsidR="000D4FAD">
        <w:rPr>
          <w:lang w:val="es-ES_tradnl"/>
        </w:rPr>
        <w:t>en el país (</w:t>
      </w:r>
      <w:proofErr w:type="spellStart"/>
      <w:r w:rsidR="000D4FAD">
        <w:rPr>
          <w:lang w:val="es-ES_tradnl"/>
        </w:rPr>
        <w:t>Garretón</w:t>
      </w:r>
      <w:proofErr w:type="spellEnd"/>
      <w:r w:rsidR="000D4FAD">
        <w:rPr>
          <w:lang w:val="es-ES_tradnl"/>
        </w:rPr>
        <w:t xml:space="preserve">, </w:t>
      </w:r>
      <w:proofErr w:type="spellStart"/>
      <w:r w:rsidR="000D4FAD">
        <w:rPr>
          <w:lang w:val="es-ES_tradnl"/>
        </w:rPr>
        <w:t>M</w:t>
      </w:r>
      <w:proofErr w:type="gramStart"/>
      <w:r w:rsidR="000D4FAD">
        <w:rPr>
          <w:lang w:val="es-ES_tradnl"/>
        </w:rPr>
        <w:t>.“</w:t>
      </w:r>
      <w:proofErr w:type="gramEnd"/>
      <w:r w:rsidR="000D4FAD">
        <w:rPr>
          <w:lang w:val="es-ES_tradnl"/>
        </w:rPr>
        <w:t>Cultura</w:t>
      </w:r>
      <w:proofErr w:type="spellEnd"/>
      <w:r w:rsidR="000D4FAD">
        <w:rPr>
          <w:lang w:val="es-ES_tradnl"/>
        </w:rPr>
        <w:t xml:space="preserve"> y Desarrollo en Chile” 2001, p.18)</w:t>
      </w:r>
    </w:p>
    <w:p w:rsidR="007F4BB7" w:rsidRPr="00B828E5" w:rsidRDefault="007C19C2" w:rsidP="00B828E5">
      <w:pPr>
        <w:pStyle w:val="Prrafodelista"/>
        <w:numPr>
          <w:ilvl w:val="0"/>
          <w:numId w:val="5"/>
        </w:numPr>
        <w:ind w:left="0" w:right="-518" w:hanging="426"/>
        <w:jc w:val="both"/>
        <w:rPr>
          <w:lang w:val="es-ES_tradnl"/>
        </w:rPr>
      </w:pPr>
      <w:r w:rsidRPr="00B828E5">
        <w:rPr>
          <w:b/>
          <w:lang w:val="es-ES_tradnl"/>
        </w:rPr>
        <w:t xml:space="preserve">Nuevas versiones </w:t>
      </w:r>
      <w:proofErr w:type="spellStart"/>
      <w:r w:rsidRPr="00B828E5">
        <w:rPr>
          <w:b/>
          <w:lang w:val="es-ES_tradnl"/>
        </w:rPr>
        <w:t>identitarias</w:t>
      </w:r>
      <w:proofErr w:type="spellEnd"/>
      <w:r w:rsidRPr="00B828E5">
        <w:rPr>
          <w:lang w:val="es-ES_tradnl"/>
        </w:rPr>
        <w:t>:</w:t>
      </w:r>
      <w:r w:rsidR="00821159" w:rsidRPr="00B828E5">
        <w:rPr>
          <w:lang w:val="es-ES_tradnl"/>
        </w:rPr>
        <w:t xml:space="preserve"> “</w:t>
      </w:r>
      <w:r w:rsidR="00821159" w:rsidRPr="00B828E5">
        <w:rPr>
          <w:i/>
          <w:lang w:val="es-ES_tradnl"/>
        </w:rPr>
        <w:t xml:space="preserve">Tres discursos principales florecieron durante los años de la </w:t>
      </w:r>
      <w:r w:rsidR="00821159" w:rsidRPr="00B828E5">
        <w:rPr>
          <w:b/>
          <w:lang w:val="es-ES_tradnl"/>
        </w:rPr>
        <w:t>dictadura</w:t>
      </w:r>
      <w:r w:rsidR="00821159" w:rsidRPr="00B828E5">
        <w:rPr>
          <w:i/>
          <w:lang w:val="es-ES_tradnl"/>
        </w:rPr>
        <w:t xml:space="preserve">. Primero, hubo un intento por resucitar una </w:t>
      </w:r>
      <w:r w:rsidR="00821159" w:rsidRPr="00B828E5">
        <w:rPr>
          <w:b/>
          <w:i/>
          <w:lang w:val="es-ES_tradnl"/>
        </w:rPr>
        <w:t>versión militar</w:t>
      </w:r>
      <w:r w:rsidR="00821159" w:rsidRPr="00B828E5">
        <w:rPr>
          <w:i/>
          <w:lang w:val="es-ES_tradnl"/>
        </w:rPr>
        <w:t xml:space="preserve"> de la identidad chilena y elevar al ejército a la condición de progenitor y garante de la </w:t>
      </w:r>
      <w:proofErr w:type="spellStart"/>
      <w:r w:rsidR="00821159" w:rsidRPr="00B828E5">
        <w:rPr>
          <w:i/>
          <w:lang w:val="es-ES_tradnl"/>
        </w:rPr>
        <w:t>chilenidad</w:t>
      </w:r>
      <w:proofErr w:type="spellEnd"/>
      <w:r w:rsidR="00821159" w:rsidRPr="00B828E5">
        <w:rPr>
          <w:i/>
          <w:lang w:val="es-ES_tradnl"/>
        </w:rPr>
        <w:t xml:space="preserve">. Segundo, surgió en contraposición un discurso que destaca el </w:t>
      </w:r>
      <w:r w:rsidR="00821159" w:rsidRPr="00B828E5">
        <w:rPr>
          <w:b/>
          <w:i/>
          <w:lang w:val="es-ES_tradnl"/>
        </w:rPr>
        <w:t>carácter católico</w:t>
      </w:r>
      <w:r w:rsidR="00821159" w:rsidRPr="00B828E5">
        <w:rPr>
          <w:i/>
          <w:lang w:val="es-ES_tradnl"/>
        </w:rPr>
        <w:t xml:space="preserve"> de la identidad chilena</w:t>
      </w:r>
      <w:r w:rsidR="006A374B" w:rsidRPr="00B828E5">
        <w:rPr>
          <w:i/>
          <w:lang w:val="es-ES_tradnl"/>
        </w:rPr>
        <w:t xml:space="preserve"> y que critica la orientación al mercado del régimen militar. Tercero, surgió un </w:t>
      </w:r>
      <w:r w:rsidR="006A374B" w:rsidRPr="00B828E5">
        <w:rPr>
          <w:b/>
          <w:i/>
          <w:lang w:val="es-ES_tradnl"/>
        </w:rPr>
        <w:t>discurso empresarial</w:t>
      </w:r>
      <w:r w:rsidR="006A374B" w:rsidRPr="00B828E5">
        <w:rPr>
          <w:i/>
          <w:lang w:val="es-ES_tradnl"/>
        </w:rPr>
        <w:t xml:space="preserve"> que subraya el logro individual y la ganancia y que promueve una concepción liberal o individualista del desarrollo</w:t>
      </w:r>
      <w:r w:rsidR="006A374B" w:rsidRPr="00B828E5">
        <w:rPr>
          <w:lang w:val="es-ES_tradnl"/>
        </w:rPr>
        <w:t xml:space="preserve">” (Larraín, Jorge “¿América Latina moderna? Globalización e identidad”, 2005, pp.162-163)  </w:t>
      </w:r>
      <w:r w:rsidR="00B828E5" w:rsidRPr="00B828E5">
        <w:rPr>
          <w:lang w:val="es-ES_tradnl"/>
        </w:rPr>
        <w:t xml:space="preserve">     </w:t>
      </w:r>
    </w:p>
    <w:sectPr w:rsidR="007F4BB7" w:rsidRPr="00B828E5" w:rsidSect="006A374B">
      <w:pgSz w:w="12240" w:h="15840"/>
      <w:pgMar w:top="1134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7C8"/>
    <w:multiLevelType w:val="hybridMultilevel"/>
    <w:tmpl w:val="972617DC"/>
    <w:lvl w:ilvl="0" w:tplc="32BA8B62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6" w:hanging="360"/>
      </w:pPr>
    </w:lvl>
    <w:lvl w:ilvl="2" w:tplc="080A001B" w:tentative="1">
      <w:start w:val="1"/>
      <w:numFmt w:val="lowerRoman"/>
      <w:lvlText w:val="%3."/>
      <w:lvlJc w:val="right"/>
      <w:pPr>
        <w:ind w:left="2236" w:hanging="180"/>
      </w:pPr>
    </w:lvl>
    <w:lvl w:ilvl="3" w:tplc="080A000F" w:tentative="1">
      <w:start w:val="1"/>
      <w:numFmt w:val="decimal"/>
      <w:lvlText w:val="%4."/>
      <w:lvlJc w:val="left"/>
      <w:pPr>
        <w:ind w:left="2956" w:hanging="360"/>
      </w:pPr>
    </w:lvl>
    <w:lvl w:ilvl="4" w:tplc="080A0019" w:tentative="1">
      <w:start w:val="1"/>
      <w:numFmt w:val="lowerLetter"/>
      <w:lvlText w:val="%5."/>
      <w:lvlJc w:val="left"/>
      <w:pPr>
        <w:ind w:left="3676" w:hanging="360"/>
      </w:pPr>
    </w:lvl>
    <w:lvl w:ilvl="5" w:tplc="080A001B" w:tentative="1">
      <w:start w:val="1"/>
      <w:numFmt w:val="lowerRoman"/>
      <w:lvlText w:val="%6."/>
      <w:lvlJc w:val="right"/>
      <w:pPr>
        <w:ind w:left="4396" w:hanging="180"/>
      </w:pPr>
    </w:lvl>
    <w:lvl w:ilvl="6" w:tplc="080A000F" w:tentative="1">
      <w:start w:val="1"/>
      <w:numFmt w:val="decimal"/>
      <w:lvlText w:val="%7."/>
      <w:lvlJc w:val="left"/>
      <w:pPr>
        <w:ind w:left="5116" w:hanging="360"/>
      </w:pPr>
    </w:lvl>
    <w:lvl w:ilvl="7" w:tplc="080A0019" w:tentative="1">
      <w:start w:val="1"/>
      <w:numFmt w:val="lowerLetter"/>
      <w:lvlText w:val="%8."/>
      <w:lvlJc w:val="left"/>
      <w:pPr>
        <w:ind w:left="5836" w:hanging="360"/>
      </w:pPr>
    </w:lvl>
    <w:lvl w:ilvl="8" w:tplc="08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12810869"/>
    <w:multiLevelType w:val="hybridMultilevel"/>
    <w:tmpl w:val="32344124"/>
    <w:lvl w:ilvl="0" w:tplc="0B5655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D88485D"/>
    <w:multiLevelType w:val="hybridMultilevel"/>
    <w:tmpl w:val="6B52B90A"/>
    <w:lvl w:ilvl="0" w:tplc="175098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DEA3CC2"/>
    <w:multiLevelType w:val="hybridMultilevel"/>
    <w:tmpl w:val="4FB64F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D48CA"/>
    <w:multiLevelType w:val="hybridMultilevel"/>
    <w:tmpl w:val="8370F5F4"/>
    <w:lvl w:ilvl="0" w:tplc="7E38C5A2">
      <w:start w:val="1"/>
      <w:numFmt w:val="bullet"/>
      <w:lvlText w:val=""/>
      <w:lvlJc w:val="left"/>
      <w:pPr>
        <w:ind w:left="436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67"/>
    <w:rsid w:val="000D4FAD"/>
    <w:rsid w:val="000E1472"/>
    <w:rsid w:val="001A2C91"/>
    <w:rsid w:val="001A7493"/>
    <w:rsid w:val="0024338F"/>
    <w:rsid w:val="0027090C"/>
    <w:rsid w:val="002C5303"/>
    <w:rsid w:val="00382F81"/>
    <w:rsid w:val="004C7367"/>
    <w:rsid w:val="00626727"/>
    <w:rsid w:val="006707DD"/>
    <w:rsid w:val="006A374B"/>
    <w:rsid w:val="007C19C2"/>
    <w:rsid w:val="007F4BB7"/>
    <w:rsid w:val="00821159"/>
    <w:rsid w:val="008F63E2"/>
    <w:rsid w:val="00B828E5"/>
    <w:rsid w:val="00BC1FF5"/>
    <w:rsid w:val="00BF383C"/>
    <w:rsid w:val="00CC4525"/>
    <w:rsid w:val="00E366F1"/>
    <w:rsid w:val="00E87C4A"/>
    <w:rsid w:val="00E97920"/>
    <w:rsid w:val="00F647E4"/>
    <w:rsid w:val="00F7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7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7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Zamora</dc:creator>
  <cp:lastModifiedBy>Profe</cp:lastModifiedBy>
  <cp:revision>2</cp:revision>
  <dcterms:created xsi:type="dcterms:W3CDTF">2014-10-06T20:37:00Z</dcterms:created>
  <dcterms:modified xsi:type="dcterms:W3CDTF">2014-10-06T20:37:00Z</dcterms:modified>
</cp:coreProperties>
</file>